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95DC" w14:textId="77777777" w:rsidR="00626CFF" w:rsidRDefault="00626CFF" w:rsidP="00115442">
      <w:pPr>
        <w:pStyle w:val="af4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eading=h.gjdgxs"/>
      <w:bookmarkStart w:id="1" w:name="_Hlk97374114"/>
      <w:bookmarkEnd w:id="0"/>
    </w:p>
    <w:p w14:paraId="03105E27" w14:textId="77777777" w:rsidR="000A6772" w:rsidRPr="000A6772" w:rsidRDefault="000A6772" w:rsidP="000A6772"/>
    <w:p w14:paraId="7858F5AE" w14:textId="77777777" w:rsidR="00626CFF" w:rsidRDefault="00CC5B5D" w:rsidP="00115442">
      <w:pPr>
        <w:pStyle w:val="af4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РЕГЛАМЕНТ</w:t>
      </w:r>
    </w:p>
    <w:p w14:paraId="13DC4821" w14:textId="77777777" w:rsidR="000A6772" w:rsidRPr="000A6772" w:rsidRDefault="000A6772" w:rsidP="000A6772"/>
    <w:p w14:paraId="721790B2" w14:textId="77777777" w:rsidR="00115442" w:rsidRPr="00115442" w:rsidRDefault="00CC5B5D" w:rsidP="00115442">
      <w:pPr>
        <w:pStyle w:val="af6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eading=h.30j0zll"/>
      <w:bookmarkEnd w:id="2"/>
      <w:r w:rsidRPr="00115442">
        <w:rPr>
          <w:rFonts w:ascii="Times New Roman" w:hAnsi="Times New Roman" w:cs="Times New Roman"/>
          <w:color w:val="auto"/>
          <w:sz w:val="28"/>
          <w:szCs w:val="28"/>
        </w:rPr>
        <w:t>проведения соревнований по бегу</w:t>
      </w:r>
    </w:p>
    <w:p w14:paraId="07D60F79" w14:textId="185DCC00" w:rsidR="00626CFF" w:rsidRDefault="00CC5B5D" w:rsidP="00115442">
      <w:pPr>
        <w:pStyle w:val="af6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15442">
        <w:rPr>
          <w:rFonts w:ascii="Times New Roman" w:hAnsi="Times New Roman" w:cs="Times New Roman"/>
          <w:color w:val="auto"/>
          <w:sz w:val="28"/>
          <w:szCs w:val="28"/>
        </w:rPr>
        <w:t xml:space="preserve">IRONLADY </w:t>
      </w:r>
      <w:r w:rsidRPr="00115442">
        <w:rPr>
          <w:rFonts w:ascii="Times New Roman" w:hAnsi="Times New Roman" w:cs="Times New Roman"/>
          <w:color w:val="auto"/>
          <w:sz w:val="28"/>
          <w:szCs w:val="28"/>
          <w:lang w:val="en-US"/>
        </w:rPr>
        <w:t>NIZHNY</w:t>
      </w:r>
      <w:r w:rsidRPr="001154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5442">
        <w:rPr>
          <w:rFonts w:ascii="Times New Roman" w:hAnsi="Times New Roman" w:cs="Times New Roman"/>
          <w:color w:val="auto"/>
          <w:sz w:val="28"/>
          <w:szCs w:val="28"/>
          <w:lang w:val="en-US"/>
        </w:rPr>
        <w:t>NOVGOROD</w:t>
      </w:r>
      <w:r w:rsidRPr="00115442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B018C9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588C6162" w14:textId="77777777" w:rsidR="000A6772" w:rsidRPr="000A6772" w:rsidRDefault="000A6772" w:rsidP="000A6772"/>
    <w:p w14:paraId="3A1C40CA" w14:textId="77777777" w:rsidR="00626CFF" w:rsidRPr="000A6772" w:rsidRDefault="00CC5B5D" w:rsidP="00115442">
      <w:pPr>
        <w:pStyle w:val="1"/>
        <w:numPr>
          <w:ilvl w:val="0"/>
          <w:numId w:val="32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eading=h.1fob9te"/>
      <w:bookmarkEnd w:id="1"/>
      <w:bookmarkEnd w:id="3"/>
      <w:r w:rsidRPr="000A6772">
        <w:rPr>
          <w:rFonts w:ascii="Times New Roman" w:hAnsi="Times New Roman" w:cs="Times New Roman"/>
          <w:b/>
          <w:bCs/>
          <w:sz w:val="28"/>
          <w:szCs w:val="28"/>
        </w:rPr>
        <w:t>Общая информация о соревновании</w:t>
      </w:r>
    </w:p>
    <w:p w14:paraId="68EE692F" w14:textId="0E26E3DC" w:rsidR="00626CFF" w:rsidRPr="00115442" w:rsidRDefault="00CC5B5D" w:rsidP="00115442">
      <w:pPr>
        <w:widowControl w:val="0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eading=h.3znysh7"/>
      <w:bookmarkStart w:id="5" w:name="_Hlk97372538"/>
      <w:bookmarkEnd w:id="4"/>
      <w:r w:rsidRPr="00115442">
        <w:rPr>
          <w:rFonts w:ascii="Times New Roman" w:hAnsi="Times New Roman" w:cs="Times New Roman"/>
          <w:sz w:val="28"/>
          <w:szCs w:val="28"/>
        </w:rPr>
        <w:t>Соревнование по бегу среди женщин IRONLADY NIZHNY NOVGOROD 202</w:t>
      </w:r>
      <w:r w:rsidR="00B018C9">
        <w:rPr>
          <w:rFonts w:ascii="Times New Roman" w:hAnsi="Times New Roman" w:cs="Times New Roman"/>
          <w:sz w:val="28"/>
          <w:szCs w:val="28"/>
        </w:rPr>
        <w:t>6</w:t>
      </w:r>
      <w:r w:rsidRPr="00115442">
        <w:rPr>
          <w:rFonts w:ascii="Times New Roman" w:hAnsi="Times New Roman" w:cs="Times New Roman"/>
          <w:sz w:val="28"/>
          <w:szCs w:val="28"/>
        </w:rPr>
        <w:t xml:space="preserve"> (далее Соревнование) проводится в рамках Фестиваля спорта IRONSTAR NIZHNY NOVGOROD 202</w:t>
      </w:r>
      <w:r w:rsidR="00B018C9">
        <w:rPr>
          <w:rFonts w:ascii="Times New Roman" w:hAnsi="Times New Roman" w:cs="Times New Roman"/>
          <w:sz w:val="28"/>
          <w:szCs w:val="28"/>
        </w:rPr>
        <w:t>6</w:t>
      </w:r>
      <w:r w:rsidRPr="00115442">
        <w:rPr>
          <w:rFonts w:ascii="Times New Roman" w:hAnsi="Times New Roman" w:cs="Times New Roman"/>
          <w:sz w:val="28"/>
          <w:szCs w:val="28"/>
        </w:rPr>
        <w:t>.</w:t>
      </w:r>
    </w:p>
    <w:p w14:paraId="1D462E2E" w14:textId="77777777" w:rsidR="00626CFF" w:rsidRPr="00115442" w:rsidRDefault="00CC5B5D" w:rsidP="00115442">
      <w:pPr>
        <w:widowControl w:val="0"/>
        <w:numPr>
          <w:ilvl w:val="1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Дистанция: 5 км. Лимит времени: 40 минут.</w:t>
      </w:r>
    </w:p>
    <w:p w14:paraId="28666916" w14:textId="52CB4883" w:rsidR="00626CFF" w:rsidRPr="00115442" w:rsidRDefault="00CC5B5D" w:rsidP="00115442">
      <w:pPr>
        <w:widowControl w:val="0"/>
        <w:numPr>
          <w:ilvl w:val="1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Дата н</w:t>
      </w:r>
      <w:r w:rsidR="00B018C9">
        <w:rPr>
          <w:rFonts w:ascii="Times New Roman" w:hAnsi="Times New Roman" w:cs="Times New Roman"/>
          <w:sz w:val="28"/>
          <w:szCs w:val="28"/>
        </w:rPr>
        <w:t>ачала и закрытия соревнований: 22</w:t>
      </w:r>
      <w:r w:rsidRPr="00115442">
        <w:rPr>
          <w:rFonts w:ascii="Times New Roman" w:hAnsi="Times New Roman" w:cs="Times New Roman"/>
          <w:sz w:val="28"/>
          <w:szCs w:val="28"/>
        </w:rPr>
        <w:t>.08.202</w:t>
      </w:r>
      <w:r w:rsidR="00B018C9">
        <w:rPr>
          <w:rFonts w:ascii="Times New Roman" w:hAnsi="Times New Roman" w:cs="Times New Roman"/>
          <w:sz w:val="28"/>
          <w:szCs w:val="28"/>
        </w:rPr>
        <w:t>6</w:t>
      </w:r>
      <w:r w:rsidRPr="001154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DA4AAE" w14:textId="25F8AFC6" w:rsidR="00626CFF" w:rsidRDefault="00CC5B5D" w:rsidP="00115442">
      <w:pPr>
        <w:widowControl w:val="0"/>
        <w:numPr>
          <w:ilvl w:val="1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Место проведения: Российская Федерация, г. Нижний Новгород</w:t>
      </w:r>
      <w:bookmarkEnd w:id="5"/>
      <w:r w:rsidR="000A6772">
        <w:rPr>
          <w:rFonts w:ascii="Times New Roman" w:hAnsi="Times New Roman" w:cs="Times New Roman"/>
          <w:sz w:val="28"/>
          <w:szCs w:val="28"/>
        </w:rPr>
        <w:t>.</w:t>
      </w:r>
    </w:p>
    <w:p w14:paraId="3F799829" w14:textId="77777777" w:rsidR="000A6772" w:rsidRPr="00115442" w:rsidRDefault="000A6772" w:rsidP="000A6772">
      <w:pPr>
        <w:widowControl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06FDF50" w14:textId="77777777" w:rsidR="00626CFF" w:rsidRPr="000A6772" w:rsidRDefault="00CC5B5D" w:rsidP="00115442">
      <w:pPr>
        <w:pStyle w:val="1"/>
        <w:numPr>
          <w:ilvl w:val="0"/>
          <w:numId w:val="32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</w:p>
    <w:p w14:paraId="5ED6BB54" w14:textId="5F604610" w:rsidR="00626CFF" w:rsidRPr="00115442" w:rsidRDefault="00CC5B5D" w:rsidP="00115442">
      <w:pPr>
        <w:widowControl w:val="0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Общее руководство по организации соревнований осуществляет ООО «Архитектура спорта»</w:t>
      </w:r>
      <w:r w:rsidR="00DC41B5" w:rsidRPr="00115442">
        <w:rPr>
          <w:rFonts w:ascii="Times New Roman" w:hAnsi="Times New Roman" w:cs="Times New Roman"/>
          <w:sz w:val="28"/>
          <w:szCs w:val="28"/>
        </w:rPr>
        <w:t>.</w:t>
      </w:r>
    </w:p>
    <w:p w14:paraId="6EDD795A" w14:textId="0D16EABD" w:rsidR="00626CFF" w:rsidRPr="00115442" w:rsidRDefault="00CC5B5D" w:rsidP="00115442">
      <w:pPr>
        <w:widowControl w:val="0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Директор мероприятия: Владимир </w:t>
      </w:r>
      <w:proofErr w:type="spellStart"/>
      <w:r w:rsidRPr="00115442">
        <w:rPr>
          <w:rFonts w:ascii="Times New Roman" w:hAnsi="Times New Roman" w:cs="Times New Roman"/>
          <w:sz w:val="28"/>
          <w:szCs w:val="28"/>
        </w:rPr>
        <w:t>Шейкин</w:t>
      </w:r>
      <w:proofErr w:type="spellEnd"/>
      <w:r w:rsidR="00115442" w:rsidRPr="00115442">
        <w:rPr>
          <w:rFonts w:ascii="Times New Roman" w:hAnsi="Times New Roman" w:cs="Times New Roman"/>
          <w:sz w:val="28"/>
          <w:szCs w:val="28"/>
        </w:rPr>
        <w:t>.</w:t>
      </w:r>
    </w:p>
    <w:p w14:paraId="41857652" w14:textId="433801B1" w:rsidR="00626CFF" w:rsidRPr="00115442" w:rsidRDefault="00CC5B5D" w:rsidP="00115442">
      <w:pPr>
        <w:widowControl w:val="0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Главный судья соревнований: Сергей Семин</w:t>
      </w:r>
      <w:r w:rsidR="00115442" w:rsidRPr="00115442">
        <w:rPr>
          <w:rFonts w:ascii="Times New Roman" w:hAnsi="Times New Roman" w:cs="Times New Roman"/>
          <w:sz w:val="28"/>
          <w:szCs w:val="28"/>
        </w:rPr>
        <w:t>.</w:t>
      </w:r>
    </w:p>
    <w:p w14:paraId="3818EEBF" w14:textId="77777777" w:rsidR="00626CFF" w:rsidRDefault="00CC5B5D" w:rsidP="00115442">
      <w:pPr>
        <w:widowControl w:val="0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7CB7A709" w14:textId="77777777" w:rsidR="000A6772" w:rsidRPr="00115442" w:rsidRDefault="000A6772" w:rsidP="000A677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BEFC0" w14:textId="77777777" w:rsidR="00626CFF" w:rsidRPr="000A6772" w:rsidRDefault="00CC5B5D" w:rsidP="00115442">
      <w:pPr>
        <w:pStyle w:val="1"/>
        <w:numPr>
          <w:ilvl w:val="0"/>
          <w:numId w:val="32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eading=h.2et92p0"/>
      <w:bookmarkEnd w:id="6"/>
      <w:r w:rsidRPr="000A6772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допуска</w:t>
      </w:r>
      <w:bookmarkStart w:id="7" w:name="_heading=h.tyjcwt"/>
      <w:bookmarkStart w:id="8" w:name="_Hlk97372585"/>
      <w:bookmarkEnd w:id="7"/>
    </w:p>
    <w:p w14:paraId="267974D7" w14:textId="77777777" w:rsidR="00626CFF" w:rsidRPr="00115442" w:rsidRDefault="00CC5B5D" w:rsidP="00115442">
      <w:pPr>
        <w:widowControl w:val="0"/>
        <w:numPr>
          <w:ilvl w:val="1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Допуск к участию:</w:t>
      </w:r>
    </w:p>
    <w:p w14:paraId="1C8418A6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лица, достигшие возраста 14 лет. </w:t>
      </w:r>
    </w:p>
    <w:p w14:paraId="12B26928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Возраст участников определяется по состоянию на 31 декабря года проведения соревнований.</w:t>
      </w:r>
    </w:p>
    <w:p w14:paraId="73CEDA0B" w14:textId="40E1627E" w:rsidR="00626CFF" w:rsidRPr="003905E1" w:rsidRDefault="00CC5B5D" w:rsidP="003905E1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</w:t>
      </w:r>
      <w:r w:rsidR="003905E1">
        <w:rPr>
          <w:rFonts w:ascii="Times New Roman" w:hAnsi="Times New Roman" w:cs="Times New Roman"/>
          <w:sz w:val="28"/>
          <w:szCs w:val="28"/>
        </w:rPr>
        <w:t>;</w:t>
      </w:r>
    </w:p>
    <w:p w14:paraId="618FC5FD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63AB6DA0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</w:t>
      </w:r>
      <w:r w:rsidRPr="00115442">
        <w:rPr>
          <w:rFonts w:ascii="Times New Roman" w:hAnsi="Times New Roman" w:cs="Times New Roman"/>
          <w:sz w:val="28"/>
          <w:szCs w:val="28"/>
        </w:rPr>
        <w:lastRenderedPageBreak/>
        <w:t>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4299707C" w14:textId="77777777" w:rsidR="00626CFF" w:rsidRPr="00115442" w:rsidRDefault="00CC5B5D" w:rsidP="00115442">
      <w:pPr>
        <w:widowControl w:val="0"/>
        <w:numPr>
          <w:ilvl w:val="1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137D2B54" w14:textId="77777777" w:rsidR="00626CFF" w:rsidRPr="00115442" w:rsidRDefault="00CC5B5D" w:rsidP="00115442">
      <w:pPr>
        <w:widowControl w:val="0"/>
        <w:numPr>
          <w:ilvl w:val="1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Получение стартового пакета:</w:t>
      </w:r>
    </w:p>
    <w:p w14:paraId="43F3E6AB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Участник должен лично получить стартовый пакет.</w:t>
      </w:r>
    </w:p>
    <w:p w14:paraId="7EE50DF3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 w:rsidRPr="0011544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доверенности</w:t>
        </w:r>
      </w:hyperlink>
      <w:r w:rsidRPr="00115442">
        <w:rPr>
          <w:rFonts w:ascii="Times New Roman" w:hAnsi="Times New Roman" w:cs="Times New Roman"/>
          <w:sz w:val="28"/>
          <w:szCs w:val="28"/>
        </w:rPr>
        <w:t>.</w:t>
      </w:r>
    </w:p>
    <w:p w14:paraId="34552FB2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97381945"/>
      <w:r w:rsidRPr="00115442">
        <w:rPr>
          <w:rFonts w:ascii="Times New Roman" w:hAnsi="Times New Roman" w:cs="Times New Roman"/>
          <w:sz w:val="28"/>
          <w:szCs w:val="28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  <w:bookmarkEnd w:id="9"/>
    </w:p>
    <w:p w14:paraId="4313826D" w14:textId="77777777" w:rsidR="00626CFF" w:rsidRPr="00115442" w:rsidRDefault="00CC5B5D" w:rsidP="00115442">
      <w:pPr>
        <w:widowControl w:val="0"/>
        <w:numPr>
          <w:ilvl w:val="1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Выдача стартовых пакетов осуществляется только при:</w:t>
      </w:r>
    </w:p>
    <w:p w14:paraId="5E7F635E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Предъявлении документа, удостоверяющего личность.</w:t>
      </w:r>
    </w:p>
    <w:p w14:paraId="5813E9D5" w14:textId="77777777" w:rsidR="00626CFF" w:rsidRPr="00115442" w:rsidRDefault="00CC5B5D" w:rsidP="00115442">
      <w:pPr>
        <w:widowControl w:val="0"/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01048A73" w14:textId="77777777" w:rsidR="00CB5544" w:rsidRPr="00115442" w:rsidRDefault="00CC5B5D" w:rsidP="00115442">
      <w:pPr>
        <w:widowControl w:val="0"/>
        <w:numPr>
          <w:ilvl w:val="1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Особенности участия несовершеннолетних: </w:t>
      </w:r>
    </w:p>
    <w:p w14:paraId="017E4C54" w14:textId="538D3DE2" w:rsidR="00CB5544" w:rsidRPr="00115442" w:rsidRDefault="00CC5B5D" w:rsidP="00115442">
      <w:pPr>
        <w:pStyle w:val="af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Участник, не достигший 18 лет может получить стартовый пакет только при наличии </w:t>
      </w:r>
      <w:hyperlink r:id="rId8" w:tooltip="https://docs.google.com/document/d/1CgSWYb0sO2xLSAaljLJghOXLSncviEyktdnPYdg0M_g/edit" w:history="1">
        <w:r w:rsidR="00B018C9">
          <w:rPr>
            <w:rStyle w:val="af9"/>
            <w:rFonts w:ascii="Times New Roman" w:hAnsi="Times New Roman" w:cs="Times New Roman"/>
            <w:sz w:val="28"/>
            <w:szCs w:val="28"/>
          </w:rPr>
          <w:t>оригинала разрешения</w:t>
        </w:r>
        <w:r w:rsidRPr="00115442">
          <w:rPr>
            <w:rStyle w:val="af9"/>
            <w:rFonts w:ascii="Times New Roman" w:hAnsi="Times New Roman" w:cs="Times New Roman"/>
            <w:sz w:val="28"/>
            <w:szCs w:val="28"/>
          </w:rPr>
          <w:t xml:space="preserve"> родителей на участие ребенка</w:t>
        </w:r>
      </w:hyperlink>
      <w:r w:rsidRPr="00115442">
        <w:rPr>
          <w:rFonts w:ascii="Times New Roman" w:hAnsi="Times New Roman" w:cs="Times New Roman"/>
          <w:sz w:val="28"/>
          <w:szCs w:val="28"/>
        </w:rPr>
        <w:t xml:space="preserve"> в соревновании. </w:t>
      </w:r>
    </w:p>
    <w:p w14:paraId="503DBCE0" w14:textId="21AE459C" w:rsidR="00CB5544" w:rsidRPr="00115442" w:rsidRDefault="00CC5B5D" w:rsidP="00115442">
      <w:pPr>
        <w:pStyle w:val="af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Предоставить копию паспорта родителя.</w:t>
      </w:r>
    </w:p>
    <w:p w14:paraId="1C83A646" w14:textId="6542D6F7" w:rsidR="00626CFF" w:rsidRPr="00115442" w:rsidRDefault="00CC5B5D" w:rsidP="00115442">
      <w:pPr>
        <w:pStyle w:val="af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Предоставить копию паспорта ребёнка.</w:t>
      </w:r>
      <w:bookmarkEnd w:id="8"/>
    </w:p>
    <w:p w14:paraId="6EC7C372" w14:textId="77777777" w:rsidR="00CB5544" w:rsidRPr="00115442" w:rsidRDefault="00CB5544" w:rsidP="00115442">
      <w:pPr>
        <w:pStyle w:val="af8"/>
        <w:numPr>
          <w:ilvl w:val="1"/>
          <w:numId w:val="4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</w:t>
      </w:r>
      <w:r w:rsidRPr="00115442">
        <w:rPr>
          <w:rFonts w:ascii="Times New Roman" w:hAnsi="Times New Roman" w:cs="Times New Roman"/>
          <w:sz w:val="28"/>
          <w:szCs w:val="28"/>
        </w:rPr>
        <w:lastRenderedPageBreak/>
        <w:t>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3FB8826F" w14:textId="5A539353" w:rsidR="00CB5544" w:rsidRDefault="00CB5544" w:rsidP="00115442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115442">
        <w:rPr>
          <w:rFonts w:ascii="Times New Roman" w:eastAsia="Roboto" w:hAnsi="Times New Roman" w:cs="Times New Roman"/>
          <w:sz w:val="28"/>
          <w:szCs w:val="28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6C042545" w14:textId="77777777" w:rsidR="000A6772" w:rsidRPr="00115442" w:rsidRDefault="000A6772" w:rsidP="00115442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8"/>
          <w:szCs w:val="28"/>
        </w:rPr>
      </w:pPr>
    </w:p>
    <w:p w14:paraId="018E87AD" w14:textId="77777777" w:rsidR="00626CFF" w:rsidRPr="000A6772" w:rsidRDefault="00CC5B5D" w:rsidP="00115442">
      <w:pPr>
        <w:pStyle w:val="1"/>
        <w:numPr>
          <w:ilvl w:val="0"/>
          <w:numId w:val="36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Информация об участии</w:t>
      </w:r>
    </w:p>
    <w:p w14:paraId="5FADDE3D" w14:textId="2E3F0C4E" w:rsidR="00626CFF" w:rsidRPr="00115442" w:rsidRDefault="00CC5B5D" w:rsidP="00115442">
      <w:pPr>
        <w:widowControl w:val="0"/>
        <w:numPr>
          <w:ilvl w:val="1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2C33A952" w14:textId="265653C0" w:rsidR="00626CFF" w:rsidRPr="00115442" w:rsidRDefault="00CC5B5D" w:rsidP="00115442">
      <w:pPr>
        <w:widowControl w:val="0"/>
        <w:numPr>
          <w:ilvl w:val="1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Лимит регистраций: </w:t>
      </w:r>
      <w:r w:rsidR="00B018C9">
        <w:rPr>
          <w:rFonts w:ascii="Times New Roman" w:hAnsi="Times New Roman" w:cs="Times New Roman"/>
          <w:sz w:val="28"/>
          <w:szCs w:val="28"/>
        </w:rPr>
        <w:t>6</w:t>
      </w:r>
      <w:r w:rsidR="00DC41B5" w:rsidRPr="00115442">
        <w:rPr>
          <w:rFonts w:ascii="Times New Roman" w:hAnsi="Times New Roman" w:cs="Times New Roman"/>
          <w:sz w:val="28"/>
          <w:szCs w:val="28"/>
        </w:rPr>
        <w:t>00</w:t>
      </w:r>
      <w:r w:rsidRPr="00115442">
        <w:rPr>
          <w:rFonts w:ascii="Times New Roman" w:hAnsi="Times New Roman" w:cs="Times New Roman"/>
          <w:sz w:val="28"/>
          <w:szCs w:val="28"/>
        </w:rPr>
        <w:t>. Организаторы оставляют за собой право скорректировать лимит в соответствии с особенностями локации.</w:t>
      </w:r>
    </w:p>
    <w:p w14:paraId="54F37C7D" w14:textId="77777777" w:rsidR="00626CFF" w:rsidRPr="00115442" w:rsidRDefault="00CC5B5D" w:rsidP="00115442">
      <w:pPr>
        <w:widowControl w:val="0"/>
        <w:numPr>
          <w:ilvl w:val="1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Форматы участия:</w:t>
      </w:r>
    </w:p>
    <w:p w14:paraId="1BFBAF1D" w14:textId="138A19AB" w:rsidR="00626CFF" w:rsidRDefault="00CC5B5D" w:rsidP="00115442">
      <w:pPr>
        <w:widowControl w:val="0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Индивидуальное, спортсмен самостоятельно преодолевает всю дистанцию</w:t>
      </w:r>
      <w:r w:rsidR="000A6772">
        <w:rPr>
          <w:rFonts w:ascii="Times New Roman" w:hAnsi="Times New Roman" w:cs="Times New Roman"/>
          <w:sz w:val="28"/>
          <w:szCs w:val="28"/>
        </w:rPr>
        <w:t>.</w:t>
      </w:r>
    </w:p>
    <w:p w14:paraId="1DD109E6" w14:textId="77777777" w:rsidR="000A6772" w:rsidRPr="00115442" w:rsidRDefault="000A6772" w:rsidP="000A6772">
      <w:pPr>
        <w:widowControl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2179AE00" w14:textId="77777777" w:rsidR="00626CFF" w:rsidRPr="000A6772" w:rsidRDefault="00CC5B5D" w:rsidP="00115442">
      <w:pPr>
        <w:pStyle w:val="1"/>
        <w:numPr>
          <w:ilvl w:val="0"/>
          <w:numId w:val="38"/>
        </w:numPr>
        <w:spacing w:before="0" w:after="0" w:line="240" w:lineRule="auto"/>
        <w:ind w:left="1276" w:hanging="357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eading=h.3dy6vkm"/>
      <w:bookmarkStart w:id="11" w:name="_heading=h.4d34og8"/>
      <w:bookmarkEnd w:id="10"/>
      <w:bookmarkEnd w:id="11"/>
      <w:r w:rsidRPr="000A6772">
        <w:rPr>
          <w:rFonts w:ascii="Times New Roman" w:hAnsi="Times New Roman" w:cs="Times New Roman"/>
          <w:b/>
          <w:bCs/>
          <w:sz w:val="28"/>
          <w:szCs w:val="28"/>
        </w:rPr>
        <w:t>Категории участников</w:t>
      </w:r>
      <w:bookmarkStart w:id="12" w:name="_heading=h.2s8eyo1"/>
      <w:bookmarkEnd w:id="12"/>
    </w:p>
    <w:p w14:paraId="5414EDE5" w14:textId="77777777" w:rsidR="00626CFF" w:rsidRPr="00115442" w:rsidRDefault="00CC5B5D" w:rsidP="00115442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участников: </w:t>
      </w:r>
    </w:p>
    <w:p w14:paraId="41F7575D" w14:textId="77777777" w:rsidR="00626CFF" w:rsidRPr="00115442" w:rsidRDefault="00CC5B5D" w:rsidP="00115442">
      <w:pPr>
        <w:pStyle w:val="af8"/>
        <w:numPr>
          <w:ilvl w:val="0"/>
          <w:numId w:val="42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 14 — 19 лет;</w:t>
      </w:r>
    </w:p>
    <w:p w14:paraId="48DF5736" w14:textId="77777777" w:rsidR="00626CFF" w:rsidRPr="00115442" w:rsidRDefault="00CC5B5D" w:rsidP="00115442">
      <w:pPr>
        <w:pStyle w:val="af8"/>
        <w:numPr>
          <w:ilvl w:val="0"/>
          <w:numId w:val="42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 20 — 29 лет;</w:t>
      </w:r>
    </w:p>
    <w:p w14:paraId="3B2196F2" w14:textId="77777777" w:rsidR="00626CFF" w:rsidRPr="00115442" w:rsidRDefault="00CC5B5D" w:rsidP="00115442">
      <w:pPr>
        <w:pStyle w:val="af8"/>
        <w:numPr>
          <w:ilvl w:val="0"/>
          <w:numId w:val="42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 30 — 39 лет;</w:t>
      </w:r>
    </w:p>
    <w:p w14:paraId="12A8A413" w14:textId="77777777" w:rsidR="00626CFF" w:rsidRPr="00115442" w:rsidRDefault="00CC5B5D" w:rsidP="00115442">
      <w:pPr>
        <w:pStyle w:val="af8"/>
        <w:numPr>
          <w:ilvl w:val="0"/>
          <w:numId w:val="42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 40 — 49 лет;</w:t>
      </w:r>
    </w:p>
    <w:p w14:paraId="6AAB1E6D" w14:textId="77777777" w:rsidR="00626CFF" w:rsidRDefault="00CC5B5D" w:rsidP="00115442">
      <w:pPr>
        <w:pStyle w:val="af8"/>
        <w:numPr>
          <w:ilvl w:val="0"/>
          <w:numId w:val="42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 старше 50 лет.</w:t>
      </w:r>
    </w:p>
    <w:p w14:paraId="259894FD" w14:textId="77777777" w:rsidR="000A6772" w:rsidRPr="000A6772" w:rsidRDefault="000A6772" w:rsidP="000A6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BB3E46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Категория «Элита»</w:t>
      </w:r>
    </w:p>
    <w:p w14:paraId="4750D4E0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34709831"/>
      <w:r w:rsidRPr="00115442">
        <w:rPr>
          <w:rFonts w:ascii="Times New Roman" w:hAnsi="Times New Roman" w:cs="Times New Roman"/>
          <w:sz w:val="28"/>
          <w:szCs w:val="28"/>
        </w:rPr>
        <w:t>На соревнованиях по бегу IRONLADY выделена категория "Элита", предназначенная для самых сильных спортсменов.</w:t>
      </w:r>
      <w:bookmarkStart w:id="14" w:name="_1t3h5sf"/>
      <w:bookmarkEnd w:id="14"/>
    </w:p>
    <w:p w14:paraId="0303803A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Отбор в элиту происходит по следующим критериям:</w:t>
      </w:r>
    </w:p>
    <w:p w14:paraId="385AE54C" w14:textId="77777777" w:rsidR="00626CFF" w:rsidRPr="00115442" w:rsidRDefault="00CC5B5D" w:rsidP="00115442">
      <w:pPr>
        <w:pStyle w:val="af8"/>
        <w:numPr>
          <w:ilvl w:val="0"/>
          <w:numId w:val="4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Наличие статуса «Элита» на стартах по триатлону IRONSTAR;</w:t>
      </w:r>
    </w:p>
    <w:p w14:paraId="121B5F3E" w14:textId="77777777" w:rsidR="00626CFF" w:rsidRPr="00115442" w:rsidRDefault="00CC5B5D" w:rsidP="00115442">
      <w:pPr>
        <w:pStyle w:val="af8"/>
        <w:numPr>
          <w:ilvl w:val="0"/>
          <w:numId w:val="4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Время преодоления дистанции, включая беговые этапы триатлона, за последние три года: </w:t>
      </w:r>
    </w:p>
    <w:p w14:paraId="3F2194B5" w14:textId="77777777" w:rsidR="00626CFF" w:rsidRPr="00115442" w:rsidRDefault="00CC5B5D" w:rsidP="00115442">
      <w:pPr>
        <w:pStyle w:val="af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5 км за 00:22:00 и быстрее, </w:t>
      </w:r>
    </w:p>
    <w:p w14:paraId="0652ACAA" w14:textId="77777777" w:rsidR="00626CFF" w:rsidRPr="00115442" w:rsidRDefault="00CC5B5D" w:rsidP="00115442">
      <w:pPr>
        <w:pStyle w:val="af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10 км за 00:45:00 и быстрее,</w:t>
      </w:r>
    </w:p>
    <w:p w14:paraId="2CB69F1F" w14:textId="77777777" w:rsidR="00626CFF" w:rsidRPr="00115442" w:rsidRDefault="00CC5B5D" w:rsidP="00115442">
      <w:pPr>
        <w:pStyle w:val="af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21,1 км за 01:40:00 и быстрее,</w:t>
      </w:r>
    </w:p>
    <w:p w14:paraId="750325ED" w14:textId="77777777" w:rsidR="00626CFF" w:rsidRPr="00115442" w:rsidRDefault="00CC5B5D" w:rsidP="00115442">
      <w:pPr>
        <w:pStyle w:val="af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42,2 км за 03:20:00 и быстрее; </w:t>
      </w:r>
    </w:p>
    <w:p w14:paraId="14D2E1BF" w14:textId="454E8376" w:rsidR="00626CFF" w:rsidRPr="00115442" w:rsidRDefault="00CC5B5D" w:rsidP="00115442">
      <w:pPr>
        <w:pStyle w:val="af8"/>
        <w:numPr>
          <w:ilvl w:val="0"/>
          <w:numId w:val="46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Учитываются старт</w:t>
      </w:r>
      <w:r w:rsidR="00B018C9">
        <w:rPr>
          <w:rFonts w:ascii="Times New Roman" w:hAnsi="Times New Roman" w:cs="Times New Roman"/>
          <w:sz w:val="28"/>
          <w:szCs w:val="28"/>
        </w:rPr>
        <w:t>ы IRONLADY, IRONSTAR, а также</w:t>
      </w:r>
      <w:r w:rsidRPr="00115442">
        <w:rPr>
          <w:rFonts w:ascii="Times New Roman" w:hAnsi="Times New Roman" w:cs="Times New Roman"/>
          <w:sz w:val="28"/>
          <w:szCs w:val="28"/>
        </w:rPr>
        <w:t xml:space="preserve"> старты сторонних организаторов.</w:t>
      </w:r>
    </w:p>
    <w:p w14:paraId="792B1E8C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При наличии статуса «Элита» на стартах по триатлону IRONSTAR и попадании в нормативы 00:22:00 и быстрее на стартах IRONLADY за </w:t>
      </w:r>
      <w:r w:rsidRPr="00115442">
        <w:rPr>
          <w:rFonts w:ascii="Times New Roman" w:hAnsi="Times New Roman" w:cs="Times New Roman"/>
          <w:sz w:val="28"/>
          <w:szCs w:val="28"/>
        </w:rPr>
        <w:lastRenderedPageBreak/>
        <w:t xml:space="preserve">последние 3 года, значок «Элита» появится напротив фамилии участницы автоматически. </w:t>
      </w:r>
    </w:p>
    <w:p w14:paraId="063FC99D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Если участница уложилась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58263D1D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Участники в категории "Элита" стартуют отдельно в первой волне в формате масс-старт.</w:t>
      </w:r>
    </w:p>
    <w:p w14:paraId="4E035A66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71AFE53A" w14:textId="16D4E324" w:rsidR="00626CFF" w:rsidRDefault="00CC5B5D" w:rsidP="00115442">
      <w:pPr>
        <w:pStyle w:val="af8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"Элита" соревнуется и борется за призовые места только в абсолютном зачете. Награждаются с 1 по 3 места</w:t>
      </w:r>
      <w:bookmarkEnd w:id="13"/>
      <w:r w:rsidR="000A6772">
        <w:rPr>
          <w:rFonts w:ascii="Times New Roman" w:hAnsi="Times New Roman" w:cs="Times New Roman"/>
          <w:sz w:val="28"/>
          <w:szCs w:val="28"/>
        </w:rPr>
        <w:t>.</w:t>
      </w:r>
    </w:p>
    <w:p w14:paraId="17273F12" w14:textId="77777777" w:rsidR="000A6772" w:rsidRPr="00115442" w:rsidRDefault="000A6772" w:rsidP="000A6772">
      <w:pPr>
        <w:pStyle w:val="af8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F9CAAD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Расписание соревнований</w:t>
      </w:r>
    </w:p>
    <w:p w14:paraId="20E0F1D7" w14:textId="7E13AA38" w:rsidR="00626CFF" w:rsidRDefault="00CC5B5D" w:rsidP="0011544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С актуальным расписанием можно ознакомиться на сайте </w:t>
      </w:r>
      <w:hyperlink r:id="rId9" w:tooltip="http://www.iron-star.com" w:history="1">
        <w:r w:rsidRPr="0011544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  <w:r w:rsidRPr="00115442">
        <w:rPr>
          <w:rFonts w:ascii="Times New Roman" w:hAnsi="Times New Roman" w:cs="Times New Roman"/>
          <w:sz w:val="28"/>
          <w:szCs w:val="28"/>
        </w:rPr>
        <w:t xml:space="preserve"> Оргкомитетом в расписание Соревнования могут быть внесены изменения.</w:t>
      </w:r>
    </w:p>
    <w:p w14:paraId="609ACCA3" w14:textId="77777777" w:rsidR="000A6772" w:rsidRPr="00115442" w:rsidRDefault="000A6772" w:rsidP="0011544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AA9846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eading=h.17dp8vu"/>
      <w:bookmarkEnd w:id="15"/>
      <w:r w:rsidRPr="000A6772">
        <w:rPr>
          <w:rFonts w:ascii="Times New Roman" w:hAnsi="Times New Roman" w:cs="Times New Roman"/>
          <w:b/>
          <w:bCs/>
          <w:sz w:val="28"/>
          <w:szCs w:val="28"/>
        </w:rPr>
        <w:t>Правила соревнований</w:t>
      </w:r>
    </w:p>
    <w:p w14:paraId="5BA0A718" w14:textId="35D3AB35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eading=h.3rdcrjn"/>
      <w:bookmarkEnd w:id="16"/>
      <w:r w:rsidRPr="00115442">
        <w:rPr>
          <w:rFonts w:ascii="Times New Roman" w:hAnsi="Times New Roman" w:cs="Times New Roman"/>
          <w:sz w:val="28"/>
          <w:szCs w:val="28"/>
        </w:rPr>
        <w:t xml:space="preserve">Соревнование проводится в соответствии с настоящим Регламентом и Правилами </w:t>
      </w:r>
      <w:r w:rsidR="00DE03AF" w:rsidRPr="00115442">
        <w:rPr>
          <w:rFonts w:ascii="Times New Roman" w:hAnsi="Times New Roman" w:cs="Times New Roman"/>
          <w:sz w:val="28"/>
          <w:szCs w:val="28"/>
        </w:rPr>
        <w:t>соревнований по легкой атлетике, утвержденными приказом Минспорта РФ от 09.03.2023 #153.</w:t>
      </w:r>
    </w:p>
    <w:p w14:paraId="3D3732B0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Каждый спортсмен несет ответственность за </w:t>
      </w:r>
      <w:bookmarkStart w:id="17" w:name="_Hlk97375796"/>
      <w:r w:rsidRPr="00115442">
        <w:rPr>
          <w:rFonts w:ascii="Times New Roman" w:hAnsi="Times New Roman" w:cs="Times New Roman"/>
          <w:sz w:val="28"/>
          <w:szCs w:val="28"/>
        </w:rPr>
        <w:t xml:space="preserve">осведомленность и </w:t>
      </w:r>
      <w:bookmarkEnd w:id="17"/>
      <w:r w:rsidRPr="00115442">
        <w:rPr>
          <w:rFonts w:ascii="Times New Roman" w:hAnsi="Times New Roman" w:cs="Times New Roman"/>
          <w:sz w:val="28"/>
          <w:szCs w:val="28"/>
        </w:rPr>
        <w:t>понимание правил соревнований.</w:t>
      </w:r>
    </w:p>
    <w:p w14:paraId="09A06428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Каждый участник обязан знать маршрут забега.</w:t>
      </w:r>
    </w:p>
    <w:p w14:paraId="692EFA51" w14:textId="77777777" w:rsidR="00626CFF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 w:rsidRPr="00115442">
        <w:rPr>
          <w:rFonts w:ascii="Times New Roman" w:hAnsi="Times New Roman" w:cs="Times New Roman"/>
          <w:sz w:val="28"/>
          <w:szCs w:val="28"/>
        </w:rPr>
        <w:t>rolling</w:t>
      </w:r>
      <w:proofErr w:type="spellEnd"/>
      <w:r w:rsidRPr="0011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442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115442">
        <w:rPr>
          <w:rFonts w:ascii="Times New Roman" w:hAnsi="Times New Roman" w:cs="Times New Roman"/>
          <w:sz w:val="28"/>
          <w:szCs w:val="28"/>
        </w:rPr>
        <w:t>).</w:t>
      </w:r>
    </w:p>
    <w:p w14:paraId="5A63128D" w14:textId="77777777" w:rsidR="000A6772" w:rsidRPr="00115442" w:rsidRDefault="000A6772" w:rsidP="000A677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5E093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Условия определения победителей</w:t>
      </w:r>
    </w:p>
    <w:p w14:paraId="75C5377F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eading=h.26in1rg"/>
      <w:bookmarkEnd w:id="18"/>
      <w:r w:rsidRPr="00115442">
        <w:rPr>
          <w:rFonts w:ascii="Times New Roman" w:hAnsi="Times New Roman" w:cs="Times New Roman"/>
          <w:sz w:val="28"/>
          <w:szCs w:val="28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29EF0A02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Хронометраж осуществляется с помощью системы хронометража </w:t>
      </w:r>
      <w:proofErr w:type="spellStart"/>
      <w:r w:rsidRPr="00115442">
        <w:rPr>
          <w:rFonts w:ascii="Times New Roman" w:hAnsi="Times New Roman" w:cs="Times New Roman"/>
          <w:sz w:val="28"/>
          <w:szCs w:val="28"/>
        </w:rPr>
        <w:t>MyLaps</w:t>
      </w:r>
      <w:proofErr w:type="spellEnd"/>
      <w:r w:rsidRPr="0011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442">
        <w:rPr>
          <w:rFonts w:ascii="Times New Roman" w:hAnsi="Times New Roman" w:cs="Times New Roman"/>
          <w:sz w:val="28"/>
          <w:szCs w:val="28"/>
        </w:rPr>
        <w:t>BibTag</w:t>
      </w:r>
      <w:proofErr w:type="spellEnd"/>
      <w:r w:rsidRPr="00115442">
        <w:rPr>
          <w:rFonts w:ascii="Times New Roman" w:hAnsi="Times New Roman" w:cs="Times New Roman"/>
          <w:sz w:val="28"/>
          <w:szCs w:val="28"/>
        </w:rPr>
        <w:t>.</w:t>
      </w:r>
    </w:p>
    <w:p w14:paraId="525FC6C4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eastAsia="Roboto" w:hAnsi="Times New Roman" w:cs="Times New Roman"/>
          <w:sz w:val="28"/>
          <w:szCs w:val="28"/>
        </w:rPr>
        <w:t xml:space="preserve">Протесты подаются в апелляционную комиссию не позднее, чем за 45 минут до церемонии награждения дистанции, в рамках которой подается протест, </w:t>
      </w:r>
      <w:r w:rsidRPr="00115442">
        <w:rPr>
          <w:rFonts w:ascii="Times New Roman" w:hAnsi="Times New Roman" w:cs="Times New Roman"/>
          <w:sz w:val="28"/>
          <w:szCs w:val="28"/>
        </w:rPr>
        <w:t xml:space="preserve">с приложением 1 500 рублей. </w:t>
      </w:r>
    </w:p>
    <w:p w14:paraId="3F593774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5CB12658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Официальные результаты соревнования являются окончательными и не могут быть оспорены.</w:t>
      </w:r>
    </w:p>
    <w:p w14:paraId="1318E992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Награждение</w:t>
      </w:r>
      <w:bookmarkStart w:id="19" w:name="_heading=h.lnxbz9"/>
      <w:bookmarkEnd w:id="19"/>
    </w:p>
    <w:p w14:paraId="3DC53339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Награждаются памятной символикой участники в следующих категориях:</w:t>
      </w:r>
    </w:p>
    <w:p w14:paraId="514AD97D" w14:textId="77777777" w:rsidR="00626CFF" w:rsidRPr="00115442" w:rsidRDefault="00CC5B5D" w:rsidP="00115442">
      <w:pPr>
        <w:widowControl w:val="0"/>
        <w:numPr>
          <w:ilvl w:val="0"/>
          <w:numId w:val="1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Женщины, занявшие 1-3 места в «Элите»</w:t>
      </w:r>
    </w:p>
    <w:p w14:paraId="3F866AB3" w14:textId="77777777" w:rsidR="00626CFF" w:rsidRPr="00115442" w:rsidRDefault="00CC5B5D" w:rsidP="00115442">
      <w:pPr>
        <w:widowControl w:val="0"/>
        <w:numPr>
          <w:ilvl w:val="0"/>
          <w:numId w:val="16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Женщины, занявшие 1-3 места в своих возрастных группах</w:t>
      </w:r>
    </w:p>
    <w:p w14:paraId="22B82A26" w14:textId="77777777" w:rsidR="00626CFF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Все участники, завершившие дистанцию, награждаются медалями финишеров.</w:t>
      </w:r>
    </w:p>
    <w:p w14:paraId="3891BD77" w14:textId="77777777" w:rsidR="000A6772" w:rsidRPr="00115442" w:rsidRDefault="000A6772" w:rsidP="000A677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B479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(удаленная регистрация)</w:t>
      </w:r>
    </w:p>
    <w:p w14:paraId="3D593011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eading=h.35nkun2"/>
      <w:bookmarkEnd w:id="20"/>
      <w:r w:rsidRPr="00115442">
        <w:rPr>
          <w:rFonts w:ascii="Times New Roman" w:hAnsi="Times New Roman" w:cs="Times New Roman"/>
          <w:sz w:val="28"/>
          <w:szCs w:val="28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tooltip="http://iron-star.com/" w:history="1">
        <w:r w:rsidRPr="0011544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2195D92A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tooltip="http://iron-star.com/" w:history="1">
        <w:r w:rsidRPr="0011544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0CB8E3B2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Регистрируясь и оплачивая стартовый взнос, участник соглашается на обработку персональных данных.</w:t>
      </w:r>
    </w:p>
    <w:p w14:paraId="2C03E96D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Регистрируясь и оплачивая стартовый взнос, участник соглашается с правилами проведения соревнований.</w:t>
      </w:r>
    </w:p>
    <w:p w14:paraId="2D1EB232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Участник несет личную ответственность за указанные им при регистрации данные.</w:t>
      </w:r>
    </w:p>
    <w:p w14:paraId="0DA6F977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9BD00C7" w14:textId="77777777" w:rsidR="00626CFF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10442439"/>
      <w:r w:rsidRPr="00115442">
        <w:rPr>
          <w:rFonts w:ascii="Times New Roman" w:hAnsi="Times New Roman" w:cs="Times New Roman"/>
          <w:sz w:val="28"/>
          <w:szCs w:val="28"/>
        </w:rPr>
        <w:t>Стартовые списки будут закрыты для внесения изменений не позднее, чем за 16 дней до старта.</w:t>
      </w:r>
      <w:bookmarkEnd w:id="21"/>
    </w:p>
    <w:p w14:paraId="586FFD3B" w14:textId="77777777" w:rsidR="000A6772" w:rsidRPr="00115442" w:rsidRDefault="000A6772" w:rsidP="000A677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3B520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Обмен и возврат</w:t>
      </w:r>
    </w:p>
    <w:p w14:paraId="4ED85681" w14:textId="77777777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eading=h.1ksv4uv"/>
      <w:bookmarkEnd w:id="22"/>
      <w:r w:rsidRPr="00115442">
        <w:rPr>
          <w:rFonts w:ascii="Times New Roman" w:hAnsi="Times New Roman" w:cs="Times New Roman"/>
          <w:sz w:val="28"/>
          <w:szCs w:val="28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tooltip="http://www.iron-star.com" w:history="1">
        <w:r w:rsidRPr="0011544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5C7B7073" w14:textId="277F47B8" w:rsidR="00626CFF" w:rsidRPr="00115442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 xml:space="preserve">Передача слота третьему лицу возможна через личный кабинет. Подробнее в разделе FAQ </w:t>
      </w:r>
      <w:r w:rsidR="003905E1">
        <w:rPr>
          <w:rFonts w:ascii="Times New Roman" w:hAnsi="Times New Roman" w:cs="Times New Roman"/>
          <w:sz w:val="28"/>
          <w:szCs w:val="28"/>
        </w:rPr>
        <w:t>«</w:t>
      </w:r>
      <w:r w:rsidRPr="00115442">
        <w:rPr>
          <w:rFonts w:ascii="Times New Roman" w:hAnsi="Times New Roman" w:cs="Times New Roman"/>
          <w:sz w:val="28"/>
          <w:szCs w:val="28"/>
        </w:rPr>
        <w:t>Регистрация/Обмен/Возврат</w:t>
      </w:r>
      <w:r w:rsidR="003905E1">
        <w:rPr>
          <w:rFonts w:ascii="Times New Roman" w:hAnsi="Times New Roman" w:cs="Times New Roman"/>
          <w:sz w:val="28"/>
          <w:szCs w:val="28"/>
        </w:rPr>
        <w:t>»</w:t>
      </w:r>
    </w:p>
    <w:p w14:paraId="0695C09A" w14:textId="77777777" w:rsidR="00626CFF" w:rsidRDefault="00CC5B5D" w:rsidP="00115442">
      <w:pPr>
        <w:widowControl w:val="0"/>
        <w:numPr>
          <w:ilvl w:val="1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10442453"/>
      <w:r w:rsidRPr="00115442">
        <w:rPr>
          <w:rFonts w:ascii="Times New Roman" w:hAnsi="Times New Roman" w:cs="Times New Roman"/>
          <w:sz w:val="28"/>
          <w:szCs w:val="28"/>
        </w:rPr>
        <w:t>Все возможные операции со слотами проводятся не позднее, чем за 16 дней до старта.</w:t>
      </w:r>
      <w:bookmarkEnd w:id="23"/>
    </w:p>
    <w:p w14:paraId="5BEF1E39" w14:textId="77777777" w:rsidR="000A6772" w:rsidRPr="00115442" w:rsidRDefault="000A6772" w:rsidP="000A677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A78BC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</w:t>
      </w:r>
    </w:p>
    <w:p w14:paraId="3EC6A541" w14:textId="77777777" w:rsidR="00626CFF" w:rsidRPr="00115442" w:rsidRDefault="00CC5B5D" w:rsidP="00115442">
      <w:pPr>
        <w:pStyle w:val="af8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65BE8A19" w14:textId="77777777" w:rsidR="00626CFF" w:rsidRPr="00115442" w:rsidRDefault="00CC5B5D" w:rsidP="00115442">
      <w:pPr>
        <w:pStyle w:val="af8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59C4D8F7" w14:textId="77777777" w:rsidR="00626CFF" w:rsidRPr="00115442" w:rsidRDefault="00CC5B5D" w:rsidP="00115442">
      <w:pPr>
        <w:pStyle w:val="af8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6FC46D8B" w14:textId="2B4371AE" w:rsidR="00626CFF" w:rsidRDefault="00CC5B5D" w:rsidP="00115442">
      <w:pPr>
        <w:pStyle w:val="af8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1ksv4uv"/>
      <w:bookmarkStart w:id="25" w:name="_Hlk97047667"/>
      <w:bookmarkEnd w:id="24"/>
      <w:r w:rsidRPr="00115442">
        <w:rPr>
          <w:rFonts w:ascii="Times New Roman" w:hAnsi="Times New Roman" w:cs="Times New Roman"/>
          <w:sz w:val="28"/>
          <w:szCs w:val="28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</w:t>
      </w:r>
      <w:bookmarkEnd w:id="25"/>
      <w:r w:rsidR="000A6772">
        <w:rPr>
          <w:rFonts w:ascii="Times New Roman" w:hAnsi="Times New Roman" w:cs="Times New Roman"/>
          <w:sz w:val="28"/>
          <w:szCs w:val="28"/>
        </w:rPr>
        <w:t>.</w:t>
      </w:r>
    </w:p>
    <w:p w14:paraId="4D15A0AF" w14:textId="77777777" w:rsidR="000A6772" w:rsidRPr="000A6772" w:rsidRDefault="000A6772" w:rsidP="000A67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B6A53" w14:textId="77777777" w:rsidR="00626CFF" w:rsidRPr="000A6772" w:rsidRDefault="00CC5B5D" w:rsidP="00115442">
      <w:pPr>
        <w:pStyle w:val="1"/>
        <w:numPr>
          <w:ilvl w:val="0"/>
          <w:numId w:val="43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0A6772">
        <w:rPr>
          <w:rFonts w:ascii="Times New Roman" w:hAnsi="Times New Roman" w:cs="Times New Roman"/>
          <w:b/>
          <w:bCs/>
          <w:sz w:val="28"/>
          <w:szCs w:val="28"/>
        </w:rPr>
        <w:t>Обстоятельства непреодолимой силы</w:t>
      </w:r>
    </w:p>
    <w:p w14:paraId="141AE3AC" w14:textId="1DCA33C4" w:rsidR="00626CFF" w:rsidRPr="00115442" w:rsidRDefault="00CC5B5D" w:rsidP="0011544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44sinio"/>
      <w:bookmarkEnd w:id="26"/>
      <w:r w:rsidRPr="00115442">
        <w:rPr>
          <w:rFonts w:ascii="Times New Roman" w:hAnsi="Times New Roman" w:cs="Times New Roman"/>
          <w:sz w:val="28"/>
          <w:szCs w:val="28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</w:t>
      </w:r>
      <w:r w:rsidR="00262155">
        <w:rPr>
          <w:rFonts w:ascii="Times New Roman" w:hAnsi="Times New Roman" w:cs="Times New Roman"/>
          <w:sz w:val="28"/>
          <w:szCs w:val="28"/>
        </w:rPr>
        <w:t xml:space="preserve">включая, но не ограничиваясь: </w:t>
      </w:r>
      <w:r w:rsidRPr="00115442">
        <w:rPr>
          <w:rFonts w:ascii="Times New Roman" w:hAnsi="Times New Roman" w:cs="Times New Roman"/>
          <w:sz w:val="28"/>
          <w:szCs w:val="28"/>
        </w:rPr>
        <w:t xml:space="preserve">перенос </w:t>
      </w:r>
      <w:r w:rsidR="00262155">
        <w:rPr>
          <w:rFonts w:ascii="Times New Roman" w:hAnsi="Times New Roman" w:cs="Times New Roman"/>
          <w:sz w:val="28"/>
          <w:szCs w:val="28"/>
        </w:rPr>
        <w:t>времени старта</w:t>
      </w:r>
      <w:bookmarkStart w:id="27" w:name="_GoBack"/>
      <w:bookmarkEnd w:id="27"/>
      <w:r w:rsidRPr="00115442">
        <w:rPr>
          <w:rFonts w:ascii="Times New Roman" w:hAnsi="Times New Roman" w:cs="Times New Roman"/>
          <w:sz w:val="28"/>
          <w:szCs w:val="28"/>
        </w:rPr>
        <w:t>) вплоть до их отмены с последующим уведомлением участников. Стартовый взнос в таком случае не возвращается.</w:t>
      </w:r>
    </w:p>
    <w:p w14:paraId="6A1E89EE" w14:textId="77777777" w:rsidR="003905E1" w:rsidRDefault="003905E1" w:rsidP="00115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559A5" w14:textId="58EF29AC" w:rsidR="00626CFF" w:rsidRPr="00115442" w:rsidRDefault="00CC5B5D" w:rsidP="00115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42">
        <w:rPr>
          <w:rFonts w:ascii="Times New Roman" w:hAnsi="Times New Roman" w:cs="Times New Roman"/>
          <w:b/>
          <w:sz w:val="28"/>
          <w:szCs w:val="28"/>
        </w:rPr>
        <w:t>Желаем удачи на соревнованиях IRONSTAR!</w:t>
      </w:r>
      <w:bookmarkStart w:id="28" w:name="_Hlk97376159"/>
      <w:bookmarkStart w:id="29" w:name="_Hlk97372245"/>
    </w:p>
    <w:p w14:paraId="332CC0EB" w14:textId="77777777" w:rsidR="00626CFF" w:rsidRPr="00115442" w:rsidRDefault="00626CFF" w:rsidP="001154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6EC13" w14:textId="3B5DF5E0" w:rsidR="00626CFF" w:rsidRPr="00115442" w:rsidRDefault="00CC5B5D" w:rsidP="000A67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B9318A" wp14:editId="7A70E5F0">
            <wp:simplePos x="0" y="0"/>
            <wp:positionH relativeFrom="column">
              <wp:posOffset>3972283</wp:posOffset>
            </wp:positionH>
            <wp:positionV relativeFrom="paragraph">
              <wp:posOffset>187904</wp:posOffset>
            </wp:positionV>
            <wp:extent cx="1018581" cy="1003901"/>
            <wp:effectExtent l="0" t="19050" r="29209" b="25400"/>
            <wp:wrapNone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772" w:rsidRPr="0011544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120F1C2" wp14:editId="02373E6B">
            <wp:simplePos x="0" y="0"/>
            <wp:positionH relativeFrom="column">
              <wp:posOffset>4190462</wp:posOffset>
            </wp:positionH>
            <wp:positionV relativeFrom="paragraph">
              <wp:posOffset>76087</wp:posOffset>
            </wp:positionV>
            <wp:extent cx="800525" cy="38671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8005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B5BA2" w14:textId="2503089E" w:rsidR="00626CFF" w:rsidRPr="00115442" w:rsidRDefault="00CC5B5D" w:rsidP="000A67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bookmarkStart w:id="30" w:name="_Hlk94632134"/>
      <w:r w:rsidRPr="00115442">
        <w:rPr>
          <w:rFonts w:ascii="Times New Roman" w:hAnsi="Times New Roman" w:cs="Times New Roman"/>
          <w:sz w:val="28"/>
          <w:szCs w:val="28"/>
          <w:lang w:val="ru"/>
        </w:rPr>
        <w:t>«</w:t>
      </w:r>
      <w:proofErr w:type="gramStart"/>
      <w:r w:rsidRPr="00115442">
        <w:rPr>
          <w:rFonts w:ascii="Times New Roman" w:hAnsi="Times New Roman" w:cs="Times New Roman"/>
          <w:sz w:val="28"/>
          <w:szCs w:val="28"/>
          <w:lang w:val="ru"/>
        </w:rPr>
        <w:t xml:space="preserve">УТВЕРЖДАЮ» </w:t>
      </w:r>
      <w:r w:rsidRPr="001154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1544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15442">
        <w:rPr>
          <w:rFonts w:ascii="Times New Roman" w:hAnsi="Times New Roman" w:cs="Times New Roman"/>
          <w:sz w:val="28"/>
          <w:szCs w:val="28"/>
          <w:lang w:val="ru"/>
        </w:rPr>
        <w:t xml:space="preserve">____________________В.А. </w:t>
      </w:r>
      <w:proofErr w:type="spellStart"/>
      <w:r w:rsidRPr="00115442">
        <w:rPr>
          <w:rFonts w:ascii="Times New Roman" w:hAnsi="Times New Roman" w:cs="Times New Roman"/>
          <w:sz w:val="28"/>
          <w:szCs w:val="28"/>
          <w:lang w:val="ru"/>
        </w:rPr>
        <w:t>Шейкин</w:t>
      </w:r>
      <w:proofErr w:type="spellEnd"/>
    </w:p>
    <w:p w14:paraId="706741AC" w14:textId="77777777" w:rsidR="00626CFF" w:rsidRPr="00115442" w:rsidRDefault="00626CFF" w:rsidP="001154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444F4BEF" w14:textId="3F9D85FC" w:rsidR="00626CFF" w:rsidRPr="00115442" w:rsidRDefault="00CC5B5D" w:rsidP="000A67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42">
        <w:rPr>
          <w:rFonts w:ascii="Times New Roman" w:hAnsi="Times New Roman" w:cs="Times New Roman"/>
          <w:sz w:val="28"/>
          <w:szCs w:val="28"/>
          <w:lang w:val="ru"/>
        </w:rPr>
        <w:t xml:space="preserve">Генеральный директор ООО «Архитектура </w:t>
      </w:r>
      <w:proofErr w:type="gramStart"/>
      <w:r w:rsidRPr="00115442">
        <w:rPr>
          <w:rFonts w:ascii="Times New Roman" w:hAnsi="Times New Roman" w:cs="Times New Roman"/>
          <w:sz w:val="28"/>
          <w:szCs w:val="28"/>
          <w:lang w:val="ru"/>
        </w:rPr>
        <w:t xml:space="preserve">спорта» </w:t>
      </w:r>
      <w:r w:rsidRPr="001154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15442">
        <w:rPr>
          <w:rFonts w:ascii="Times New Roman" w:hAnsi="Times New Roman" w:cs="Times New Roman"/>
          <w:sz w:val="28"/>
          <w:szCs w:val="28"/>
        </w:rPr>
        <w:t xml:space="preserve"> </w:t>
      </w:r>
      <w:r w:rsidR="0024548E">
        <w:rPr>
          <w:rFonts w:ascii="Times New Roman" w:hAnsi="Times New Roman" w:cs="Times New Roman"/>
          <w:sz w:val="28"/>
          <w:szCs w:val="28"/>
          <w:lang w:val="ru"/>
        </w:rPr>
        <w:t>«_____» __________202_</w:t>
      </w:r>
      <w:r w:rsidRPr="00115442">
        <w:rPr>
          <w:rFonts w:ascii="Times New Roman" w:hAnsi="Times New Roman" w:cs="Times New Roman"/>
          <w:sz w:val="28"/>
          <w:szCs w:val="28"/>
          <w:lang w:val="ru"/>
        </w:rPr>
        <w:t xml:space="preserve"> г.</w:t>
      </w:r>
      <w:bookmarkEnd w:id="28"/>
      <w:bookmarkEnd w:id="29"/>
      <w:bookmarkEnd w:id="30"/>
    </w:p>
    <w:sectPr w:rsidR="00626CFF" w:rsidRPr="00115442" w:rsidSect="00115442"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29BBC" w14:textId="77777777" w:rsidR="008461EB" w:rsidRDefault="008461EB">
      <w:pPr>
        <w:spacing w:line="240" w:lineRule="auto"/>
      </w:pPr>
      <w:r>
        <w:separator/>
      </w:r>
    </w:p>
  </w:endnote>
  <w:endnote w:type="continuationSeparator" w:id="0">
    <w:p w14:paraId="158AE637" w14:textId="77777777" w:rsidR="008461EB" w:rsidRDefault="00846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2CAB" w14:textId="77777777" w:rsidR="00626CFF" w:rsidRDefault="00CC5B5D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7A1E3CE" wp14:editId="71D516B4">
          <wp:simplePos x="0" y="0"/>
          <wp:positionH relativeFrom="margin">
            <wp:posOffset>3231515</wp:posOffset>
          </wp:positionH>
          <wp:positionV relativeFrom="paragraph">
            <wp:posOffset>-299085</wp:posOffset>
          </wp:positionV>
          <wp:extent cx="3415030" cy="852805"/>
          <wp:effectExtent l="0" t="0" r="127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15030" cy="8528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EF62F" w14:textId="77777777" w:rsidR="008461EB" w:rsidRDefault="008461EB">
      <w:pPr>
        <w:spacing w:line="240" w:lineRule="auto"/>
      </w:pPr>
      <w:r>
        <w:separator/>
      </w:r>
    </w:p>
  </w:footnote>
  <w:footnote w:type="continuationSeparator" w:id="0">
    <w:p w14:paraId="2DCC9A4C" w14:textId="77777777" w:rsidR="008461EB" w:rsidRDefault="00846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BD0C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5BFD12A" wp14:editId="00414097">
          <wp:simplePos x="0" y="0"/>
          <wp:positionH relativeFrom="page">
            <wp:posOffset>11430</wp:posOffset>
          </wp:positionH>
          <wp:positionV relativeFrom="paragraph">
            <wp:posOffset>-403860</wp:posOffset>
          </wp:positionV>
          <wp:extent cx="1515745" cy="144526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515745" cy="14452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8503F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080B6764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388A2D63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27FC0270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09F64381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478863E9" w14:textId="77777777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566DB663" w14:textId="2D5AD856" w:rsidR="00626CFF" w:rsidRDefault="00CC5B5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09"/>
    <w:multiLevelType w:val="multilevel"/>
    <w:tmpl w:val="DA5CA22E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" w15:restartNumberingAfterBreak="0">
    <w:nsid w:val="06174A04"/>
    <w:multiLevelType w:val="hybridMultilevel"/>
    <w:tmpl w:val="9E824DF4"/>
    <w:lvl w:ilvl="0" w:tplc="15FA589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F74C4E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000657A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E0AD94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0BEE50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43EA01E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3D0A0A5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1C58D7D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78EEE94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" w15:restartNumberingAfterBreak="0">
    <w:nsid w:val="0B7A66C4"/>
    <w:multiLevelType w:val="hybridMultilevel"/>
    <w:tmpl w:val="5C189DFE"/>
    <w:lvl w:ilvl="0" w:tplc="7F7E6A8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3DC639C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60ADA24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52E46376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69C8326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DD083CE4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6BFE460A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1F25DB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2ECFFB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C2C1A34"/>
    <w:multiLevelType w:val="multilevel"/>
    <w:tmpl w:val="DBC24B0C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0E713273"/>
    <w:multiLevelType w:val="multilevel"/>
    <w:tmpl w:val="D2C2D39A"/>
    <w:lvl w:ilvl="0">
      <w:start w:val="6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" w15:restartNumberingAfterBreak="0">
    <w:nsid w:val="135437A9"/>
    <w:multiLevelType w:val="multilevel"/>
    <w:tmpl w:val="0DCA5A16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6" w15:restartNumberingAfterBreak="0">
    <w:nsid w:val="181C23CC"/>
    <w:multiLevelType w:val="hybridMultilevel"/>
    <w:tmpl w:val="1A6AA95A"/>
    <w:lvl w:ilvl="0" w:tplc="5434E1FE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8"/>
        <w:szCs w:val="28"/>
      </w:rPr>
    </w:lvl>
    <w:lvl w:ilvl="1" w:tplc="76703E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AA0A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F44B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FE94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22564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0841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5858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4CFF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23661"/>
    <w:multiLevelType w:val="hybridMultilevel"/>
    <w:tmpl w:val="D41E34A2"/>
    <w:lvl w:ilvl="0" w:tplc="8EDAC0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D7A0B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2C4D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F8EB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B0ED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2419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6A419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D017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E69A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BD6043"/>
    <w:multiLevelType w:val="multilevel"/>
    <w:tmpl w:val="887A2BD2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26930ADA"/>
    <w:multiLevelType w:val="multilevel"/>
    <w:tmpl w:val="0CFA2D6E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27A35D82"/>
    <w:multiLevelType w:val="multilevel"/>
    <w:tmpl w:val="39F0292A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1" w15:restartNumberingAfterBreak="0">
    <w:nsid w:val="27E52442"/>
    <w:multiLevelType w:val="multilevel"/>
    <w:tmpl w:val="40C894BE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293230AC"/>
    <w:multiLevelType w:val="hybridMultilevel"/>
    <w:tmpl w:val="0B32FD36"/>
    <w:lvl w:ilvl="0" w:tplc="A0E0252A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244E364C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52CE261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D43ED212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7B783B72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DE6A2986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60701A1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49CC87D6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B5CCCDB6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3" w15:restartNumberingAfterBreak="0">
    <w:nsid w:val="2E6C3256"/>
    <w:multiLevelType w:val="hybridMultilevel"/>
    <w:tmpl w:val="86EA2232"/>
    <w:lvl w:ilvl="0" w:tplc="36B42296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19B22658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44A6EF4A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6A7A448E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8EE698DE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239685CA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06A68444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BEE3A5E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8C60CAC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4" w15:restartNumberingAfterBreak="0">
    <w:nsid w:val="2EAA76F8"/>
    <w:multiLevelType w:val="multilevel"/>
    <w:tmpl w:val="B1B02EF8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2F8F4382"/>
    <w:multiLevelType w:val="multilevel"/>
    <w:tmpl w:val="3A86A5D4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6" w15:restartNumberingAfterBreak="0">
    <w:nsid w:val="31566B62"/>
    <w:multiLevelType w:val="hybridMultilevel"/>
    <w:tmpl w:val="DEF4B34E"/>
    <w:lvl w:ilvl="0" w:tplc="38FC8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2086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80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4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48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AC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4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5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0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7E67"/>
    <w:multiLevelType w:val="hybridMultilevel"/>
    <w:tmpl w:val="1C5EBCB0"/>
    <w:lvl w:ilvl="0" w:tplc="2138CEE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F324685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AF08447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3094A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A2648D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D708D790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EB6ED0C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1F603E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9D567C5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7C8410D"/>
    <w:multiLevelType w:val="hybridMultilevel"/>
    <w:tmpl w:val="C4EE8FA8"/>
    <w:lvl w:ilvl="0" w:tplc="82846E4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A28844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82825C6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69788220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7F2CF1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620E62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EE8C26E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56200C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EB5E207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9" w15:restartNumberingAfterBreak="0">
    <w:nsid w:val="39832919"/>
    <w:multiLevelType w:val="multilevel"/>
    <w:tmpl w:val="9EA6F3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0" w15:restartNumberingAfterBreak="0">
    <w:nsid w:val="3D00635B"/>
    <w:multiLevelType w:val="multilevel"/>
    <w:tmpl w:val="E4F89BC2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1" w15:restartNumberingAfterBreak="0">
    <w:nsid w:val="3EAD31F9"/>
    <w:multiLevelType w:val="hybridMultilevel"/>
    <w:tmpl w:val="AA5ABF4A"/>
    <w:lvl w:ilvl="0" w:tplc="34E4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3D262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2AE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5AE9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1C97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2A56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C257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D21B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5881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9A39B1"/>
    <w:multiLevelType w:val="multilevel"/>
    <w:tmpl w:val="F22C2A0E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40AC4099"/>
    <w:multiLevelType w:val="multilevel"/>
    <w:tmpl w:val="F676B3DC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4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491F6DF9"/>
    <w:multiLevelType w:val="multilevel"/>
    <w:tmpl w:val="7744DB24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4F61060B"/>
    <w:multiLevelType w:val="multilevel"/>
    <w:tmpl w:val="11624444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7" w15:restartNumberingAfterBreak="0">
    <w:nsid w:val="50366CED"/>
    <w:multiLevelType w:val="multilevel"/>
    <w:tmpl w:val="101A0A42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58046C1D"/>
    <w:multiLevelType w:val="hybridMultilevel"/>
    <w:tmpl w:val="CEF88228"/>
    <w:lvl w:ilvl="0" w:tplc="97CC099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59466D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14BFB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FD1842D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A6E87F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4C66FD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D296675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52B443A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0B49C86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62CF6081"/>
    <w:multiLevelType w:val="hybridMultilevel"/>
    <w:tmpl w:val="00C855DC"/>
    <w:lvl w:ilvl="0" w:tplc="35DEEC4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3A8592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B14E4E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F57AE3E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922E6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ACC2E1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2948BA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5CEDAE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F2D8D5A6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63EF0BE5"/>
    <w:multiLevelType w:val="hybridMultilevel"/>
    <w:tmpl w:val="F2206D50"/>
    <w:lvl w:ilvl="0" w:tplc="FC3405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7AFC1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E2552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529A2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CA1B6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27285B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ECB05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40EF7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1ED79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454496"/>
    <w:multiLevelType w:val="hybridMultilevel"/>
    <w:tmpl w:val="C896D1E8"/>
    <w:lvl w:ilvl="0" w:tplc="523C5A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F2C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4865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A86F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F72A39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08DA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22CF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F6F6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4833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501BF3"/>
    <w:multiLevelType w:val="hybridMultilevel"/>
    <w:tmpl w:val="DD965C4A"/>
    <w:lvl w:ilvl="0" w:tplc="1ABE70F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4B9AD4D8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139CACD4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EFC247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D421C8A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60C6EB5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D0668F3E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E9A61C6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B3682DE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3" w15:restartNumberingAfterBreak="0">
    <w:nsid w:val="6B8238F8"/>
    <w:multiLevelType w:val="hybridMultilevel"/>
    <w:tmpl w:val="66F42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7740A5"/>
    <w:multiLevelType w:val="hybridMultilevel"/>
    <w:tmpl w:val="66B803AA"/>
    <w:lvl w:ilvl="0" w:tplc="FE081A5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8923AD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83388EE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502EF4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64AAB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DF926EF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5D9CB2A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5E684D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1AA603E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24520C7"/>
    <w:multiLevelType w:val="multilevel"/>
    <w:tmpl w:val="73309C12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6" w15:restartNumberingAfterBreak="0">
    <w:nsid w:val="727F379B"/>
    <w:multiLevelType w:val="multilevel"/>
    <w:tmpl w:val="E99ED664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7" w15:restartNumberingAfterBreak="0">
    <w:nsid w:val="73234442"/>
    <w:multiLevelType w:val="hybridMultilevel"/>
    <w:tmpl w:val="9934D4D2"/>
    <w:lvl w:ilvl="0" w:tplc="1A940AC8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FADEA2FE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84B6E0DC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0A62B11C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2B469A1E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EF6EE03A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92B01508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1E004CAE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1146FE1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8" w15:restartNumberingAfterBreak="0">
    <w:nsid w:val="7543614C"/>
    <w:multiLevelType w:val="multilevel"/>
    <w:tmpl w:val="E8F468B6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9" w15:restartNumberingAfterBreak="0">
    <w:nsid w:val="762252C2"/>
    <w:multiLevelType w:val="multilevel"/>
    <w:tmpl w:val="6436EC88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0" w15:restartNumberingAfterBreak="0">
    <w:nsid w:val="78302820"/>
    <w:multiLevelType w:val="multilevel"/>
    <w:tmpl w:val="319442E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8"/>
  </w:num>
  <w:num w:numId="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3"/>
  </w:num>
  <w:num w:numId="20">
    <w:abstractNumId w:val="18"/>
  </w:num>
  <w:num w:numId="21">
    <w:abstractNumId w:val="29"/>
  </w:num>
  <w:num w:numId="22">
    <w:abstractNumId w:val="16"/>
  </w:num>
  <w:num w:numId="23">
    <w:abstractNumId w:val="28"/>
  </w:num>
  <w:num w:numId="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5"/>
  </w:num>
  <w:num w:numId="33">
    <w:abstractNumId w:val="40"/>
  </w:num>
  <w:num w:numId="34">
    <w:abstractNumId w:val="6"/>
  </w:num>
  <w:num w:numId="35">
    <w:abstractNumId w:val="2"/>
  </w:num>
  <w:num w:numId="36">
    <w:abstractNumId w:val="0"/>
  </w:num>
  <w:num w:numId="37">
    <w:abstractNumId w:val="38"/>
  </w:num>
  <w:num w:numId="38">
    <w:abstractNumId w:val="8"/>
  </w:num>
  <w:num w:numId="39">
    <w:abstractNumId w:val="5"/>
  </w:num>
  <w:num w:numId="40">
    <w:abstractNumId w:val="20"/>
  </w:num>
  <w:num w:numId="41">
    <w:abstractNumId w:val="10"/>
  </w:num>
  <w:num w:numId="42">
    <w:abstractNumId w:val="7"/>
  </w:num>
  <w:num w:numId="43">
    <w:abstractNumId w:val="4"/>
  </w:num>
  <w:num w:numId="44">
    <w:abstractNumId w:val="31"/>
  </w:num>
  <w:num w:numId="45">
    <w:abstractNumId w:val="21"/>
  </w:num>
  <w:num w:numId="46">
    <w:abstractNumId w:val="30"/>
  </w:num>
  <w:num w:numId="47">
    <w:abstractNumId w:val="32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FF"/>
    <w:rsid w:val="000A6772"/>
    <w:rsid w:val="00115442"/>
    <w:rsid w:val="00203951"/>
    <w:rsid w:val="0024548E"/>
    <w:rsid w:val="00262155"/>
    <w:rsid w:val="002E1C51"/>
    <w:rsid w:val="003905E1"/>
    <w:rsid w:val="00626CFF"/>
    <w:rsid w:val="007631DD"/>
    <w:rsid w:val="008461EB"/>
    <w:rsid w:val="009820CD"/>
    <w:rsid w:val="00AA429E"/>
    <w:rsid w:val="00B018C9"/>
    <w:rsid w:val="00C115F3"/>
    <w:rsid w:val="00C81DF6"/>
    <w:rsid w:val="00CB5544"/>
    <w:rsid w:val="00CC5B5D"/>
    <w:rsid w:val="00D633A1"/>
    <w:rsid w:val="00DC41B5"/>
    <w:rsid w:val="00DE03AF"/>
    <w:rsid w:val="00F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2027"/>
  <w15:docId w15:val="{08475BA2-6D58-4C12-A7C9-C7714B8F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16</cp:revision>
  <cp:lastPrinted>2024-05-24T09:49:00Z</cp:lastPrinted>
  <dcterms:created xsi:type="dcterms:W3CDTF">2023-11-20T15:13:00Z</dcterms:created>
  <dcterms:modified xsi:type="dcterms:W3CDTF">2025-09-30T21:46:00Z</dcterms:modified>
</cp:coreProperties>
</file>